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C5D822" w14:textId="04A9D6E5" w:rsidR="006B6A90" w:rsidRDefault="006B6A90" w:rsidP="006B6A90">
      <w:pPr>
        <w:jc w:val="center"/>
        <w:rPr>
          <w:rFonts w:ascii="Times New Roman" w:hAnsi="Times New Roman" w:cs="Times New Roman"/>
          <w:b/>
          <w:i/>
          <w:iCs/>
        </w:rPr>
      </w:pPr>
      <w:r>
        <w:rPr>
          <w:rFonts w:ascii="Times New Roman" w:hAnsi="Times New Roman" w:cs="Times New Roman"/>
          <w:b/>
          <w:i/>
        </w:rPr>
        <w:t xml:space="preserve">Документация, содержащая описание функциональных характеристик </w:t>
      </w:r>
      <w:r w:rsidR="00FD5CF2" w:rsidRPr="00FD5CF2">
        <w:rPr>
          <w:rFonts w:ascii="Times New Roman" w:hAnsi="Times New Roman" w:cs="Times New Roman"/>
          <w:b/>
          <w:i/>
        </w:rPr>
        <w:t>и информацию, необходимую для установки и эксплуатации</w:t>
      </w:r>
      <w:r w:rsidR="007E1764">
        <w:rPr>
          <w:rFonts w:ascii="Times New Roman" w:hAnsi="Times New Roman" w:cs="Times New Roman"/>
          <w:b/>
          <w:i/>
        </w:rPr>
        <w:t xml:space="preserve"> модуля</w:t>
      </w:r>
      <w:r w:rsidR="00FD5CF2" w:rsidRPr="00FD5CF2">
        <w:rPr>
          <w:rFonts w:ascii="Times New Roman" w:hAnsi="Times New Roman" w:cs="Times New Roman"/>
          <w:b/>
          <w:i/>
        </w:rPr>
        <w:t xml:space="preserve"> </w:t>
      </w:r>
      <w:r>
        <w:rPr>
          <w:rFonts w:ascii="Times New Roman" w:hAnsi="Times New Roman" w:cs="Times New Roman"/>
          <w:b/>
          <w:i/>
          <w:iCs/>
        </w:rPr>
        <w:t>«</w:t>
      </w:r>
      <w:r w:rsidR="007E1764">
        <w:rPr>
          <w:rFonts w:ascii="Times New Roman" w:hAnsi="Times New Roman" w:cs="Times New Roman"/>
          <w:b/>
          <w:i/>
          <w:iCs/>
        </w:rPr>
        <w:t xml:space="preserve">Телемедицинской </w:t>
      </w:r>
      <w:r w:rsidR="00954CEB">
        <w:rPr>
          <w:rFonts w:ascii="Times New Roman" w:hAnsi="Times New Roman" w:cs="Times New Roman"/>
          <w:b/>
          <w:i/>
          <w:iCs/>
        </w:rPr>
        <w:t>консультации</w:t>
      </w:r>
      <w:r w:rsidR="007E1764">
        <w:rPr>
          <w:rFonts w:ascii="Times New Roman" w:hAnsi="Times New Roman" w:cs="Times New Roman"/>
          <w:b/>
          <w:i/>
          <w:iCs/>
        </w:rPr>
        <w:t xml:space="preserve"> (ТМК)</w:t>
      </w:r>
      <w:r w:rsidR="00572686">
        <w:rPr>
          <w:rFonts w:ascii="Times New Roman" w:hAnsi="Times New Roman" w:cs="Times New Roman"/>
          <w:b/>
          <w:i/>
          <w:iCs/>
        </w:rPr>
        <w:t>»</w:t>
      </w:r>
    </w:p>
    <w:p w14:paraId="2C019114" w14:textId="77777777" w:rsidR="006B6A90" w:rsidRDefault="006B6A90" w:rsidP="006B6A90">
      <w:pPr>
        <w:jc w:val="center"/>
        <w:rPr>
          <w:b/>
          <w:sz w:val="36"/>
          <w:szCs w:val="36"/>
        </w:rPr>
      </w:pPr>
    </w:p>
    <w:p w14:paraId="2EA6C79A" w14:textId="53FC0793" w:rsidR="006B6A90" w:rsidRDefault="007E1764" w:rsidP="006B6A90"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Модуль предназначен</w:t>
      </w:r>
      <w:r w:rsidR="006B6A90">
        <w:rPr>
          <w:rFonts w:ascii="Times New Roman" w:eastAsia="Times New Roman" w:hAnsi="Times New Roman" w:cs="Times New Roman"/>
          <w:lang w:eastAsia="ru-RU"/>
        </w:rPr>
        <w:t xml:space="preserve"> для обеспечения организации и оказания медицинской помощи с применением телемедицинских технологий в части планирования и проведения консультаций с применением телемедицинских технологий медицинских работников с пациентами или их законными представителями в медицинских организациях субъектов Российской Федерации, или с медицинскими работниками сторонних медицинских организаций субъектов Российской Федерации.</w:t>
      </w:r>
    </w:p>
    <w:p w14:paraId="041A9585" w14:textId="77777777" w:rsidR="006B6A90" w:rsidRDefault="006B6A90" w:rsidP="006B6A90">
      <w:pPr>
        <w:rPr>
          <w:rFonts w:ascii="Times New Roman" w:eastAsia="Times New Roman" w:hAnsi="Times New Roman" w:cs="Times New Roman"/>
          <w:lang w:eastAsia="ru-RU"/>
        </w:rPr>
      </w:pPr>
    </w:p>
    <w:p w14:paraId="2B96F304" w14:textId="77777777" w:rsidR="00FD5CF2" w:rsidRDefault="00FD5CF2" w:rsidP="00FD5CF2">
      <w:pPr>
        <w:tabs>
          <w:tab w:val="left" w:pos="5529"/>
        </w:tabs>
        <w:spacing w:before="100" w:beforeAutospacing="1" w:after="100" w:afterAutospacing="1" w:line="276" w:lineRule="auto"/>
        <w:outlineLvl w:val="2"/>
        <w:rPr>
          <w:rFonts w:ascii="Times New Roman" w:eastAsia="Times New Roman" w:hAnsi="Times New Roman" w:cs="Times New Roman"/>
          <w:b/>
          <w:bCs/>
          <w:lang w:eastAsia="ru-RU"/>
        </w:rPr>
      </w:pPr>
      <w:r>
        <w:rPr>
          <w:rFonts w:ascii="Times New Roman" w:eastAsia="Times New Roman" w:hAnsi="Times New Roman" w:cs="Times New Roman"/>
          <w:b/>
          <w:bCs/>
          <w:lang w:eastAsia="ru-RU"/>
        </w:rPr>
        <w:t>Стек разработки</w:t>
      </w:r>
    </w:p>
    <w:p w14:paraId="58F59E1E" w14:textId="77777777" w:rsidR="00FD5CF2" w:rsidRDefault="00FD5CF2" w:rsidP="00FD5CF2">
      <w:pPr>
        <w:numPr>
          <w:ilvl w:val="0"/>
          <w:numId w:val="4"/>
        </w:num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b/>
          <w:bCs/>
          <w:lang w:eastAsia="ru-RU"/>
        </w:rPr>
        <w:t>Язык программирования</w:t>
      </w:r>
      <w:r>
        <w:rPr>
          <w:rFonts w:ascii="Times New Roman" w:eastAsia="Times New Roman" w:hAnsi="Times New Roman" w:cs="Times New Roman"/>
          <w:lang w:eastAsia="ru-RU"/>
        </w:rPr>
        <w:t xml:space="preserve">: </w:t>
      </w:r>
      <w:r>
        <w:rPr>
          <w:rFonts w:ascii="Times New Roman" w:eastAsia="Times New Roman" w:hAnsi="Times New Roman" w:cs="Times New Roman"/>
          <w:lang w:val="en-US" w:eastAsia="ru-RU"/>
        </w:rPr>
        <w:t>C#</w:t>
      </w:r>
      <w:r>
        <w:rPr>
          <w:rFonts w:ascii="Times New Roman" w:eastAsia="Times New Roman" w:hAnsi="Times New Roman" w:cs="Times New Roman"/>
          <w:lang w:eastAsia="ru-RU"/>
        </w:rPr>
        <w:t>, JavaScript.</w:t>
      </w:r>
    </w:p>
    <w:p w14:paraId="61BFD18B" w14:textId="77777777" w:rsidR="00FD5CF2" w:rsidRDefault="00FD5CF2" w:rsidP="00FD5CF2">
      <w:pPr>
        <w:numPr>
          <w:ilvl w:val="0"/>
          <w:numId w:val="4"/>
        </w:num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b/>
          <w:bCs/>
          <w:lang w:eastAsia="ru-RU"/>
        </w:rPr>
        <w:t>Фреймворки</w:t>
      </w:r>
      <w:r>
        <w:rPr>
          <w:rFonts w:ascii="Times New Roman" w:eastAsia="Times New Roman" w:hAnsi="Times New Roman" w:cs="Times New Roman"/>
          <w:lang w:eastAsia="ru-RU"/>
        </w:rPr>
        <w:t>:</w:t>
      </w:r>
    </w:p>
    <w:p w14:paraId="16D6A9E0" w14:textId="2E0178D3" w:rsidR="00FD5CF2" w:rsidRPr="00572686" w:rsidRDefault="00FD5CF2" w:rsidP="00FD5CF2">
      <w:pPr>
        <w:numPr>
          <w:ilvl w:val="1"/>
          <w:numId w:val="4"/>
        </w:num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color w:val="000000" w:themeColor="text1"/>
          <w:lang w:val="en-US" w:eastAsia="ru-RU"/>
        </w:rPr>
      </w:pPr>
      <w:r>
        <w:rPr>
          <w:rFonts w:ascii="Times New Roman" w:eastAsia="Times New Roman" w:hAnsi="Times New Roman" w:cs="Times New Roman"/>
          <w:lang w:val="en-US" w:eastAsia="ru-RU"/>
        </w:rPr>
        <w:t>Backend: .NET Core, EF Core</w:t>
      </w:r>
      <w:r w:rsidR="00572686" w:rsidRPr="00572686">
        <w:rPr>
          <w:rFonts w:ascii="Times New Roman" w:eastAsia="Times New Roman" w:hAnsi="Times New Roman" w:cs="Times New Roman"/>
          <w:color w:val="000000" w:themeColor="text1"/>
          <w:lang w:val="en-US" w:eastAsia="ru-RU"/>
        </w:rPr>
        <w:t xml:space="preserve">, </w:t>
      </w:r>
      <w:r w:rsidR="00572686" w:rsidRPr="00572686">
        <w:rPr>
          <w:rFonts w:ascii="Times New Roman" w:hAnsi="Times New Roman" w:cs="Times New Roman"/>
          <w:color w:val="000000" w:themeColor="text1"/>
          <w:lang w:val="en-US"/>
        </w:rPr>
        <w:t>Node.js</w:t>
      </w:r>
    </w:p>
    <w:p w14:paraId="443FAAD3" w14:textId="77777777" w:rsidR="00FD5CF2" w:rsidRDefault="00FD5CF2" w:rsidP="00FD5CF2">
      <w:pPr>
        <w:numPr>
          <w:ilvl w:val="1"/>
          <w:numId w:val="4"/>
        </w:num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lang w:val="en-US" w:eastAsia="ru-RU"/>
        </w:rPr>
      </w:pPr>
      <w:r>
        <w:rPr>
          <w:rFonts w:ascii="Times New Roman" w:eastAsia="Times New Roman" w:hAnsi="Times New Roman" w:cs="Times New Roman"/>
          <w:lang w:val="en-US" w:eastAsia="ru-RU"/>
        </w:rPr>
        <w:t>Frontend: Vue.js, Nuxt.js</w:t>
      </w:r>
    </w:p>
    <w:p w14:paraId="5989402F" w14:textId="77777777" w:rsidR="00FD5CF2" w:rsidRDefault="00FD5CF2" w:rsidP="00FD5CF2">
      <w:pPr>
        <w:numPr>
          <w:ilvl w:val="0"/>
          <w:numId w:val="4"/>
        </w:num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b/>
          <w:bCs/>
          <w:lang w:eastAsia="ru-RU"/>
        </w:rPr>
        <w:t>Базы данных</w:t>
      </w:r>
      <w:r>
        <w:rPr>
          <w:rFonts w:ascii="Times New Roman" w:eastAsia="Times New Roman" w:hAnsi="Times New Roman" w:cs="Times New Roman"/>
          <w:lang w:eastAsia="ru-RU"/>
        </w:rPr>
        <w:t xml:space="preserve">: </w:t>
      </w:r>
      <w:proofErr w:type="spellStart"/>
      <w:r>
        <w:rPr>
          <w:rFonts w:ascii="Times New Roman" w:eastAsia="Times New Roman" w:hAnsi="Times New Roman" w:cs="Times New Roman"/>
          <w:lang w:eastAsia="ru-RU"/>
        </w:rPr>
        <w:t>PostgreSQL</w:t>
      </w:r>
      <w:proofErr w:type="spellEnd"/>
      <w:r>
        <w:rPr>
          <w:rFonts w:ascii="Times New Roman" w:eastAsia="Times New Roman" w:hAnsi="Times New Roman" w:cs="Times New Roman"/>
          <w:lang w:val="en-US" w:eastAsia="ru-RU"/>
        </w:rPr>
        <w:t xml:space="preserve">, Redis </w:t>
      </w:r>
    </w:p>
    <w:p w14:paraId="01703B9F" w14:textId="77777777" w:rsidR="00FD5CF2" w:rsidRDefault="00FD5CF2" w:rsidP="00FD5CF2">
      <w:pPr>
        <w:numPr>
          <w:ilvl w:val="0"/>
          <w:numId w:val="4"/>
        </w:num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b/>
          <w:bCs/>
          <w:lang w:eastAsia="ru-RU"/>
        </w:rPr>
        <w:t>Интеграции</w:t>
      </w:r>
      <w:r>
        <w:rPr>
          <w:rFonts w:ascii="Times New Roman" w:eastAsia="Times New Roman" w:hAnsi="Times New Roman" w:cs="Times New Roman"/>
          <w:lang w:eastAsia="ru-RU"/>
        </w:rPr>
        <w:t>:</w:t>
      </w:r>
    </w:p>
    <w:p w14:paraId="49ABEF7E" w14:textId="77777777" w:rsidR="00FD5CF2" w:rsidRDefault="00FD5CF2" w:rsidP="00FD5CF2">
      <w:pPr>
        <w:numPr>
          <w:ilvl w:val="1"/>
          <w:numId w:val="4"/>
        </w:num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API платформы </w:t>
      </w:r>
      <w:proofErr w:type="spellStart"/>
      <w:r>
        <w:rPr>
          <w:rFonts w:ascii="Times New Roman" w:eastAsia="Times New Roman" w:hAnsi="Times New Roman" w:cs="Times New Roman"/>
          <w:lang w:eastAsia="ru-RU"/>
        </w:rPr>
        <w:t>Гостелемед</w:t>
      </w:r>
      <w:proofErr w:type="spellEnd"/>
      <w:r>
        <w:rPr>
          <w:rFonts w:ascii="Times New Roman" w:eastAsia="Times New Roman" w:hAnsi="Times New Roman" w:cs="Times New Roman"/>
          <w:lang w:eastAsia="ru-RU"/>
        </w:rPr>
        <w:t>.</w:t>
      </w:r>
    </w:p>
    <w:p w14:paraId="640F9F78" w14:textId="7C2F1B73" w:rsidR="00FD5CF2" w:rsidRPr="00572686" w:rsidRDefault="00FD5CF2" w:rsidP="00FD5CF2">
      <w:pPr>
        <w:numPr>
          <w:ilvl w:val="1"/>
          <w:numId w:val="4"/>
        </w:num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color w:val="000000" w:themeColor="text1"/>
          <w:lang w:eastAsia="ru-RU"/>
        </w:rPr>
      </w:pPr>
      <w:r w:rsidRPr="00572686">
        <w:rPr>
          <w:rFonts w:ascii="Times New Roman" w:eastAsia="Times New Roman" w:hAnsi="Times New Roman" w:cs="Times New Roman"/>
          <w:color w:val="000000" w:themeColor="text1"/>
          <w:lang w:eastAsia="ru-RU"/>
        </w:rPr>
        <w:t>Протоколы взаимодействия с медицинскими приборами.</w:t>
      </w:r>
    </w:p>
    <w:p w14:paraId="363D01C4" w14:textId="72D0A849" w:rsidR="00572686" w:rsidRPr="00572686" w:rsidRDefault="00572686" w:rsidP="00FD5CF2">
      <w:pPr>
        <w:numPr>
          <w:ilvl w:val="1"/>
          <w:numId w:val="4"/>
        </w:num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color w:val="000000" w:themeColor="text1"/>
          <w:lang w:eastAsia="ru-RU"/>
        </w:rPr>
      </w:pPr>
      <w:r w:rsidRPr="00572686">
        <w:rPr>
          <w:rFonts w:ascii="Times New Roman" w:hAnsi="Times New Roman" w:cs="Times New Roman"/>
          <w:color w:val="000000" w:themeColor="text1"/>
        </w:rPr>
        <w:t>Платформа "Персональные медицинские помощники"</w:t>
      </w:r>
    </w:p>
    <w:p w14:paraId="2B73AFCD" w14:textId="77777777" w:rsidR="00572686" w:rsidRDefault="00572686" w:rsidP="00572686">
      <w:pPr>
        <w:numPr>
          <w:ilvl w:val="1"/>
          <w:numId w:val="4"/>
        </w:num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color w:val="000000" w:themeColor="text1"/>
          <w:lang w:eastAsia="ru-RU"/>
        </w:rPr>
      </w:pPr>
      <w:r w:rsidRPr="00572686">
        <w:rPr>
          <w:rFonts w:ascii="Times New Roman" w:hAnsi="Times New Roman" w:cs="Times New Roman"/>
          <w:color w:val="000000" w:themeColor="text1"/>
        </w:rPr>
        <w:t>Мессенджер MAX</w:t>
      </w:r>
    </w:p>
    <w:p w14:paraId="06178A4E" w14:textId="7AA4F6FF" w:rsidR="00572686" w:rsidRPr="00572686" w:rsidRDefault="00572686" w:rsidP="00572686">
      <w:pPr>
        <w:numPr>
          <w:ilvl w:val="1"/>
          <w:numId w:val="4"/>
        </w:num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color w:val="000000" w:themeColor="text1"/>
          <w:lang w:eastAsia="ru-RU"/>
        </w:rPr>
      </w:pPr>
      <w:r w:rsidRPr="00572686">
        <w:rPr>
          <w:rFonts w:ascii="Times New Roman" w:hAnsi="Times New Roman" w:cs="Times New Roman"/>
          <w:color w:val="000000" w:themeColor="text1"/>
        </w:rPr>
        <w:t>Единая система идентификации и аутентификации</w:t>
      </w:r>
      <w:r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 </w:t>
      </w:r>
      <w:r w:rsidRPr="00572686">
        <w:rPr>
          <w:rFonts w:ascii="Times New Roman" w:hAnsi="Times New Roman" w:cs="Times New Roman"/>
          <w:color w:val="000000" w:themeColor="text1"/>
        </w:rPr>
        <w:t>(ЕСИА)</w:t>
      </w:r>
    </w:p>
    <w:p w14:paraId="4665BD13" w14:textId="77777777" w:rsidR="00FD5CF2" w:rsidRDefault="00FD5CF2" w:rsidP="00FD5CF2">
      <w:pPr>
        <w:numPr>
          <w:ilvl w:val="0"/>
          <w:numId w:val="4"/>
        </w:num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b/>
          <w:bCs/>
          <w:lang w:eastAsia="ru-RU"/>
        </w:rPr>
        <w:t>Системы аналитики</w:t>
      </w:r>
      <w:r>
        <w:rPr>
          <w:rFonts w:ascii="Times New Roman" w:eastAsia="Times New Roman" w:hAnsi="Times New Roman" w:cs="Times New Roman"/>
          <w:lang w:eastAsia="ru-RU"/>
        </w:rPr>
        <w:t>: встроенные BI-инструменты.</w:t>
      </w:r>
    </w:p>
    <w:p w14:paraId="48134CC1" w14:textId="77777777" w:rsidR="00FD5CF2" w:rsidRDefault="00FD5CF2" w:rsidP="00FD5CF2">
      <w:pPr>
        <w:numPr>
          <w:ilvl w:val="0"/>
          <w:numId w:val="4"/>
        </w:num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lang w:val="en-US" w:eastAsia="ru-RU"/>
        </w:rPr>
      </w:pPr>
      <w:r>
        <w:rPr>
          <w:rFonts w:ascii="Times New Roman" w:eastAsia="Times New Roman" w:hAnsi="Times New Roman" w:cs="Times New Roman"/>
          <w:b/>
          <w:bCs/>
          <w:lang w:eastAsia="ru-RU"/>
        </w:rPr>
        <w:t>Инфраструктура</w:t>
      </w:r>
      <w:r>
        <w:rPr>
          <w:rFonts w:ascii="Times New Roman" w:eastAsia="Times New Roman" w:hAnsi="Times New Roman" w:cs="Times New Roman"/>
          <w:lang w:val="en-US" w:eastAsia="ru-RU"/>
        </w:rPr>
        <w:t xml:space="preserve">: Docker, </w:t>
      </w:r>
      <w:proofErr w:type="spellStart"/>
      <w:r>
        <w:rPr>
          <w:rFonts w:ascii="Times New Roman" w:eastAsia="Times New Roman" w:hAnsi="Times New Roman" w:cs="Times New Roman"/>
          <w:lang w:val="en-US" w:eastAsia="ru-RU"/>
        </w:rPr>
        <w:t>Minio</w:t>
      </w:r>
      <w:proofErr w:type="spellEnd"/>
      <w:r>
        <w:rPr>
          <w:rFonts w:ascii="Times New Roman" w:eastAsia="Times New Roman" w:hAnsi="Times New Roman" w:cs="Times New Roman"/>
          <w:lang w:val="en-US" w:eastAsia="ru-RU"/>
        </w:rPr>
        <w:t>, Nginx, Ubuntu Linux 20.04/</w:t>
      </w:r>
      <w:proofErr w:type="spellStart"/>
      <w:r>
        <w:rPr>
          <w:rFonts w:ascii="Times New Roman" w:eastAsia="Times New Roman" w:hAnsi="Times New Roman" w:cs="Times New Roman"/>
          <w:lang w:val="en-US" w:eastAsia="ru-RU"/>
        </w:rPr>
        <w:t>RedOS</w:t>
      </w:r>
      <w:proofErr w:type="spellEnd"/>
      <w:r>
        <w:rPr>
          <w:rFonts w:ascii="Times New Roman" w:eastAsia="Times New Roman" w:hAnsi="Times New Roman" w:cs="Times New Roman"/>
          <w:lang w:val="en-US" w:eastAsia="ru-RU"/>
        </w:rPr>
        <w:t xml:space="preserve"> 7.3, Janus WebRTC Server, </w:t>
      </w:r>
      <w:proofErr w:type="spellStart"/>
      <w:r>
        <w:rPr>
          <w:rFonts w:ascii="Times New Roman" w:eastAsia="Times New Roman" w:hAnsi="Times New Roman" w:cs="Times New Roman"/>
          <w:lang w:val="en-US" w:eastAsia="ru-RU"/>
        </w:rPr>
        <w:t>Coturn</w:t>
      </w:r>
      <w:proofErr w:type="spellEnd"/>
      <w:r>
        <w:rPr>
          <w:rFonts w:ascii="Times New Roman" w:eastAsia="Times New Roman" w:hAnsi="Times New Roman" w:cs="Times New Roman"/>
          <w:lang w:val="en-US" w:eastAsia="ru-RU"/>
        </w:rPr>
        <w:t xml:space="preserve"> server.</w:t>
      </w:r>
    </w:p>
    <w:p w14:paraId="16BE710E" w14:textId="77777777" w:rsidR="00EA4384" w:rsidRPr="00FD5CF2" w:rsidRDefault="00EA4384">
      <w:pPr>
        <w:rPr>
          <w:lang w:val="en-US"/>
        </w:rPr>
      </w:pPr>
    </w:p>
    <w:sectPr w:rsidR="00EA4384" w:rsidRPr="00FD5C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2211FD"/>
    <w:multiLevelType w:val="hybridMultilevel"/>
    <w:tmpl w:val="B680EB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8DB68EF"/>
    <w:multiLevelType w:val="hybridMultilevel"/>
    <w:tmpl w:val="B71430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DC95486"/>
    <w:multiLevelType w:val="multilevel"/>
    <w:tmpl w:val="C4D0E9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68EB55DF"/>
    <w:multiLevelType w:val="hybridMultilevel"/>
    <w:tmpl w:val="259299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2086265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1130294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65800229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775566884">
    <w:abstractNumId w:val="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4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67C2"/>
    <w:rsid w:val="000367C2"/>
    <w:rsid w:val="004114D5"/>
    <w:rsid w:val="004B3E3A"/>
    <w:rsid w:val="00572686"/>
    <w:rsid w:val="006B6A90"/>
    <w:rsid w:val="00721954"/>
    <w:rsid w:val="007E1764"/>
    <w:rsid w:val="00954CEB"/>
    <w:rsid w:val="00EA4384"/>
    <w:rsid w:val="00FD5C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D23E9D"/>
  <w15:chartTrackingRefBased/>
  <w15:docId w15:val="{BD2807B2-281C-44B5-9BB0-2311C1C418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B6A90"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6B6A90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6B6A90"/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6B6A90"/>
    <w:rPr>
      <w:sz w:val="20"/>
      <w:szCs w:val="20"/>
    </w:rPr>
  </w:style>
  <w:style w:type="paragraph" w:styleId="a6">
    <w:name w:val="List Paragraph"/>
    <w:basedOn w:val="a"/>
    <w:uiPriority w:val="34"/>
    <w:qFormat/>
    <w:rsid w:val="00721954"/>
    <w:pPr>
      <w:spacing w:after="160" w:line="256" w:lineRule="auto"/>
      <w:ind w:left="720"/>
      <w:contextualSpacing/>
    </w:pPr>
    <w:rPr>
      <w:sz w:val="22"/>
      <w:szCs w:val="22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30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07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166</Words>
  <Characters>947</Characters>
  <Application>Microsoft Office Word</Application>
  <DocSecurity>0</DocSecurity>
  <Lines>7</Lines>
  <Paragraphs>2</Paragraphs>
  <ScaleCrop>false</ScaleCrop>
  <Company/>
  <LinksUpToDate>false</LinksUpToDate>
  <CharactersWithSpaces>1111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Герасимова Наташа</dc:creator>
  <cp:keywords/>
  <dc:description/>
  <cp:lastModifiedBy>Microsoft Office User</cp:lastModifiedBy>
  <cp:revision>9</cp:revision>
  <dcterms:created xsi:type="dcterms:W3CDTF">2025-01-29T08:58:00Z</dcterms:created>
  <dcterms:modified xsi:type="dcterms:W3CDTF">2026-03-27T16:54:00Z</dcterms:modified>
</cp:coreProperties>
</file>